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6F9A7" w14:textId="5433D384" w:rsidR="00BA3021" w:rsidRDefault="00A72A6A" w:rsidP="00F2054A">
      <w:pPr>
        <w:jc w:val="center"/>
        <w:rPr>
          <w:rFonts w:ascii="BIZ UDPゴシック" w:eastAsia="BIZ UDPゴシック" w:hAnsi="BIZ UDPゴシック"/>
          <w:sz w:val="36"/>
          <w:szCs w:val="36"/>
        </w:rPr>
      </w:pPr>
      <w:r>
        <w:rPr>
          <w:rFonts w:ascii="BIZ UDPゴシック" w:eastAsia="BIZ UDPゴシック" w:hAnsi="BIZ UDPゴシック" w:hint="eastAsia"/>
          <w:sz w:val="36"/>
          <w:szCs w:val="36"/>
        </w:rPr>
        <w:t>色々な</w:t>
      </w:r>
      <w:r w:rsidR="00DE39FE" w:rsidRPr="00F2054A">
        <w:rPr>
          <w:rFonts w:ascii="BIZ UDPゴシック" w:eastAsia="BIZ UDPゴシック" w:hAnsi="BIZ UDPゴシック" w:hint="eastAsia"/>
          <w:sz w:val="36"/>
          <w:szCs w:val="36"/>
        </w:rPr>
        <w:t>信号機をプログラム</w:t>
      </w:r>
      <w:r w:rsidR="00452E6D">
        <w:rPr>
          <w:rFonts w:ascii="BIZ UDPゴシック" w:eastAsia="BIZ UDPゴシック" w:hAnsi="BIZ UDPゴシック" w:hint="eastAsia"/>
          <w:sz w:val="36"/>
          <w:szCs w:val="36"/>
        </w:rPr>
        <w:t>で再現してみる</w:t>
      </w:r>
      <w:r w:rsidR="00FD7DCC">
        <w:rPr>
          <w:rFonts w:ascii="BIZ UDPゴシック" w:eastAsia="BIZ UDPゴシック" w:hAnsi="BIZ UDPゴシック" w:hint="eastAsia"/>
          <w:sz w:val="36"/>
          <w:szCs w:val="36"/>
        </w:rPr>
        <w:t>（発展）</w:t>
      </w:r>
      <w:r w:rsidR="00C977F8">
        <w:rPr>
          <w:rFonts w:ascii="BIZ UDPゴシック" w:eastAsia="BIZ UDPゴシック" w:hAnsi="BIZ UDPゴシック" w:hint="eastAsia"/>
          <w:sz w:val="36"/>
          <w:szCs w:val="36"/>
        </w:rPr>
        <w:t>その③</w:t>
      </w:r>
    </w:p>
    <w:p w14:paraId="732E88E8" w14:textId="397FF764" w:rsidR="00FD7DCC" w:rsidRPr="00F2054A" w:rsidRDefault="00FD7DCC" w:rsidP="00F2054A">
      <w:pPr>
        <w:jc w:val="center"/>
        <w:rPr>
          <w:rFonts w:ascii="BIZ UDPゴシック" w:eastAsia="BIZ UDPゴシック" w:hAnsi="BIZ UDPゴシック"/>
          <w:sz w:val="36"/>
          <w:szCs w:val="36"/>
        </w:rPr>
      </w:pPr>
      <w:r>
        <w:rPr>
          <w:rFonts w:ascii="BIZ UDPゴシック" w:eastAsia="BIZ UDPゴシック" w:hAnsi="BIZ UDPゴシック" w:hint="eastAsia"/>
          <w:sz w:val="36"/>
          <w:szCs w:val="36"/>
        </w:rPr>
        <w:t>どこまでできるかな？</w:t>
      </w:r>
    </w:p>
    <w:p w14:paraId="7B0CFA43" w14:textId="5FFAA453" w:rsidR="00F2054A" w:rsidRPr="00F2054A" w:rsidRDefault="00F2054A" w:rsidP="00F2054A">
      <w:pPr>
        <w:jc w:val="right"/>
        <w:rPr>
          <w:rFonts w:ascii="BIZ UDPゴシック" w:eastAsia="BIZ UDPゴシック" w:hAnsi="BIZ UDPゴシック"/>
          <w:sz w:val="28"/>
          <w:szCs w:val="28"/>
        </w:rPr>
      </w:pPr>
      <w:r w:rsidRPr="00F2054A">
        <w:rPr>
          <w:rFonts w:ascii="BIZ UDPゴシック" w:eastAsia="BIZ UDPゴシック" w:hAnsi="BIZ UDPゴシック" w:hint="eastAsia"/>
          <w:sz w:val="28"/>
          <w:szCs w:val="28"/>
        </w:rPr>
        <w:t xml:space="preserve">２年（　　）組　（　　）番　氏名（　　　　　</w:t>
      </w:r>
      <w:r>
        <w:rPr>
          <w:rFonts w:ascii="BIZ UDPゴシック" w:eastAsia="BIZ UDPゴシック" w:hAnsi="BIZ UDPゴシック" w:hint="eastAsia"/>
          <w:sz w:val="28"/>
          <w:szCs w:val="28"/>
        </w:rPr>
        <w:t xml:space="preserve">　　</w:t>
      </w:r>
      <w:r w:rsidRPr="00F2054A">
        <w:rPr>
          <w:rFonts w:ascii="BIZ UDPゴシック" w:eastAsia="BIZ UDPゴシック" w:hAnsi="BIZ UDPゴシック" w:hint="eastAsia"/>
          <w:sz w:val="28"/>
          <w:szCs w:val="28"/>
        </w:rPr>
        <w:t xml:space="preserve">　　　　　　）</w:t>
      </w:r>
    </w:p>
    <w:p w14:paraId="61832303" w14:textId="137D1C6F" w:rsidR="00DE39FE" w:rsidRPr="00F2054A" w:rsidRDefault="00F2054A" w:rsidP="00F2054A">
      <w:pPr>
        <w:spacing w:line="300" w:lineRule="exact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それぞれの項目にそって「画面上でできた」「実際に動かせた」がそれぞれ制作できたら</w:t>
      </w:r>
      <w:r w:rsidR="00DE39FE" w:rsidRPr="00F2054A">
        <w:rPr>
          <w:rFonts w:ascii="BIZ UDPゴシック" w:eastAsia="BIZ UDPゴシック" w:hAnsi="BIZ UDPゴシック" w:hint="eastAsia"/>
          <w:sz w:val="28"/>
          <w:szCs w:val="28"/>
        </w:rPr>
        <w:t>チェック欄にレ点でチェックしましょう。</w:t>
      </w:r>
    </w:p>
    <w:tbl>
      <w:tblPr>
        <w:tblStyle w:val="aa"/>
        <w:tblW w:w="10490" w:type="dxa"/>
        <w:tblInd w:w="137" w:type="dxa"/>
        <w:tblLook w:val="04A0" w:firstRow="1" w:lastRow="0" w:firstColumn="1" w:lastColumn="0" w:noHBand="0" w:noVBand="1"/>
      </w:tblPr>
      <w:tblGrid>
        <w:gridCol w:w="637"/>
        <w:gridCol w:w="7036"/>
        <w:gridCol w:w="1408"/>
        <w:gridCol w:w="1409"/>
      </w:tblGrid>
      <w:tr w:rsidR="009F70CA" w:rsidRPr="00F2054A" w14:paraId="5BE52C1C" w14:textId="77777777" w:rsidTr="00820387">
        <w:trPr>
          <w:trHeight w:val="515"/>
        </w:trPr>
        <w:tc>
          <w:tcPr>
            <w:tcW w:w="637" w:type="dxa"/>
            <w:vMerge w:val="restart"/>
            <w:vAlign w:val="center"/>
          </w:tcPr>
          <w:p w14:paraId="6F00BB5E" w14:textId="51F39A82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A67E6">
              <w:rPr>
                <w:rFonts w:ascii="BIZ UDPゴシック" w:eastAsia="BIZ UDPゴシック" w:hAnsi="BIZ UDPゴシック" w:hint="eastAsia"/>
                <w:sz w:val="28"/>
                <w:szCs w:val="28"/>
              </w:rPr>
              <w:t>No</w:t>
            </w:r>
          </w:p>
        </w:tc>
        <w:tc>
          <w:tcPr>
            <w:tcW w:w="7036" w:type="dxa"/>
            <w:vMerge w:val="restart"/>
            <w:vAlign w:val="center"/>
          </w:tcPr>
          <w:p w14:paraId="0A20E609" w14:textId="7BD7D0AD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A67E6">
              <w:rPr>
                <w:rFonts w:ascii="BIZ UDPゴシック" w:eastAsia="BIZ UDPゴシック" w:hAnsi="BIZ UDPゴシック" w:hint="eastAsia"/>
                <w:sz w:val="28"/>
                <w:szCs w:val="28"/>
              </w:rPr>
              <w:t>項目</w:t>
            </w:r>
          </w:p>
        </w:tc>
        <w:tc>
          <w:tcPr>
            <w:tcW w:w="2817" w:type="dxa"/>
            <w:gridSpan w:val="2"/>
            <w:vAlign w:val="center"/>
          </w:tcPr>
          <w:p w14:paraId="2B259580" w14:textId="0E01CA35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A67E6">
              <w:rPr>
                <w:rFonts w:ascii="BIZ UDPゴシック" w:eastAsia="BIZ UDPゴシック" w:hAnsi="BIZ UDPゴシック" w:hint="eastAsia"/>
                <w:sz w:val="28"/>
                <w:szCs w:val="28"/>
              </w:rPr>
              <w:t>チェック欄</w:t>
            </w:r>
          </w:p>
        </w:tc>
      </w:tr>
      <w:tr w:rsidR="009F70CA" w:rsidRPr="00F2054A" w14:paraId="1FB7E878" w14:textId="3314599F" w:rsidTr="00820387">
        <w:trPr>
          <w:trHeight w:val="445"/>
        </w:trPr>
        <w:tc>
          <w:tcPr>
            <w:tcW w:w="637" w:type="dxa"/>
            <w:vMerge/>
            <w:vAlign w:val="center"/>
          </w:tcPr>
          <w:p w14:paraId="21DC1146" w14:textId="77777777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7036" w:type="dxa"/>
            <w:vMerge/>
            <w:vAlign w:val="center"/>
          </w:tcPr>
          <w:p w14:paraId="128F5D9C" w14:textId="77777777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14:paraId="2106DF79" w14:textId="6647ECC5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A67E6">
              <w:rPr>
                <w:rFonts w:ascii="BIZ UDPゴシック" w:eastAsia="BIZ UDPゴシック" w:hAnsi="BIZ UDPゴシック" w:hint="eastAsia"/>
                <w:sz w:val="28"/>
                <w:szCs w:val="28"/>
              </w:rPr>
              <w:t>画面上でできた</w:t>
            </w:r>
          </w:p>
        </w:tc>
        <w:tc>
          <w:tcPr>
            <w:tcW w:w="1409" w:type="dxa"/>
            <w:vAlign w:val="center"/>
          </w:tcPr>
          <w:p w14:paraId="2EBEF0FE" w14:textId="5A3EDCA3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A67E6">
              <w:rPr>
                <w:rFonts w:ascii="BIZ UDPゴシック" w:eastAsia="BIZ UDPゴシック" w:hAnsi="BIZ UDPゴシック" w:hint="eastAsia"/>
                <w:sz w:val="28"/>
                <w:szCs w:val="28"/>
              </w:rPr>
              <w:t>実際に動かせた</w:t>
            </w:r>
          </w:p>
        </w:tc>
      </w:tr>
      <w:tr w:rsidR="00EB4381" w:rsidRPr="00F2054A" w14:paraId="4DAC4761" w14:textId="0B25A565" w:rsidTr="00F2054A">
        <w:trPr>
          <w:trHeight w:val="292"/>
        </w:trPr>
        <w:tc>
          <w:tcPr>
            <w:tcW w:w="10490" w:type="dxa"/>
            <w:gridSpan w:val="4"/>
            <w:vAlign w:val="center"/>
          </w:tcPr>
          <w:p w14:paraId="3E46DBD9" w14:textId="6464EA8E" w:rsidR="00EB4381" w:rsidRPr="00766B58" w:rsidRDefault="000354C7" w:rsidP="00766B58">
            <w:pPr>
              <w:spacing w:line="480" w:lineRule="exact"/>
              <w:jc w:val="left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  <w:r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制作ができたら</w:t>
            </w:r>
            <w:r w:rsidR="002C7190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後で振り返</w:t>
            </w:r>
            <w:r w:rsidR="00E54626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りしやすいように、</w:t>
            </w:r>
            <w:r w:rsidR="00766B58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お互いの</w:t>
            </w:r>
            <w:r w:rsidR="00404AFB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信号機が点灯している様子やプログラム</w:t>
            </w:r>
            <w:r w:rsidR="00E54626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自体を写真や動画で取っておきましょう</w:t>
            </w:r>
            <w:r w:rsidR="00766B58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！</w:t>
            </w:r>
          </w:p>
        </w:tc>
      </w:tr>
      <w:tr w:rsidR="00EB4381" w:rsidRPr="00F2054A" w14:paraId="1FD2C982" w14:textId="77777777" w:rsidTr="00820387">
        <w:trPr>
          <w:trHeight w:val="308"/>
        </w:trPr>
        <w:tc>
          <w:tcPr>
            <w:tcW w:w="637" w:type="dxa"/>
            <w:vAlign w:val="center"/>
          </w:tcPr>
          <w:p w14:paraId="4F413997" w14:textId="469B359D" w:rsidR="00EB4381" w:rsidRPr="004A67E6" w:rsidRDefault="00FD7DC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１</w:t>
            </w:r>
          </w:p>
        </w:tc>
        <w:tc>
          <w:tcPr>
            <w:tcW w:w="7036" w:type="dxa"/>
            <w:vAlign w:val="center"/>
          </w:tcPr>
          <w:p w14:paraId="05F1F84A" w14:textId="77777777" w:rsidR="00EB4381" w:rsidRDefault="00D76265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青信号機から、</w:t>
            </w:r>
            <w:r w:rsidR="00CC2423">
              <w:rPr>
                <w:rFonts w:ascii="BIZ UDPゴシック" w:eastAsia="BIZ UDPゴシック" w:hAnsi="BIZ UDPゴシック" w:hint="eastAsia"/>
                <w:sz w:val="28"/>
                <w:szCs w:val="28"/>
              </w:rPr>
              <w:t>Aボタンを押</w:t>
            </w: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されたら</w:t>
            </w:r>
            <w:r w:rsidR="00CC2423">
              <w:rPr>
                <w:rFonts w:ascii="BIZ UDPゴシック" w:eastAsia="BIZ UDPゴシック" w:hAnsi="BIZ UDPゴシック" w:hint="eastAsia"/>
                <w:sz w:val="28"/>
                <w:szCs w:val="28"/>
              </w:rPr>
              <w:t>信号機が変わる</w:t>
            </w:r>
          </w:p>
          <w:p w14:paraId="144B3B50" w14:textId="3DA9461A" w:rsidR="00564CDC" w:rsidRPr="004A67E6" w:rsidRDefault="00564CD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（条件分岐）</w:t>
            </w:r>
          </w:p>
        </w:tc>
        <w:tc>
          <w:tcPr>
            <w:tcW w:w="1408" w:type="dxa"/>
            <w:vAlign w:val="center"/>
          </w:tcPr>
          <w:p w14:paraId="252F1D4B" w14:textId="77777777" w:rsidR="00EB4381" w:rsidRPr="004A67E6" w:rsidRDefault="00EB4381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09" w:type="dxa"/>
            <w:vAlign w:val="center"/>
          </w:tcPr>
          <w:p w14:paraId="1B8386B0" w14:textId="77777777" w:rsidR="00EB4381" w:rsidRPr="004A67E6" w:rsidRDefault="00EB4381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9F70CA" w:rsidRPr="00F2054A" w14:paraId="6B92D4C2" w14:textId="32459613" w:rsidTr="00820387">
        <w:trPr>
          <w:trHeight w:val="71"/>
        </w:trPr>
        <w:tc>
          <w:tcPr>
            <w:tcW w:w="637" w:type="dxa"/>
            <w:vAlign w:val="center"/>
          </w:tcPr>
          <w:p w14:paraId="79692D53" w14:textId="55C89F51" w:rsidR="009F70CA" w:rsidRPr="004A67E6" w:rsidRDefault="00FD7DC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２</w:t>
            </w:r>
          </w:p>
        </w:tc>
        <w:tc>
          <w:tcPr>
            <w:tcW w:w="7036" w:type="dxa"/>
            <w:vAlign w:val="center"/>
          </w:tcPr>
          <w:p w14:paraId="52FCCE73" w14:textId="69BCB21F" w:rsidR="009F70CA" w:rsidRPr="00547BB8" w:rsidRDefault="00D76265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交差点で</w:t>
            </w:r>
            <w:r w:rsidR="00547BB8">
              <w:rPr>
                <w:rFonts w:ascii="BIZ UDPゴシック" w:eastAsia="BIZ UDPゴシック" w:hAnsi="BIZ UDPゴシック" w:hint="eastAsia"/>
                <w:sz w:val="28"/>
                <w:szCs w:val="28"/>
              </w:rPr>
              <w:t>押しボタン信号機</w:t>
            </w: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を再現してみる</w:t>
            </w:r>
          </w:p>
        </w:tc>
        <w:tc>
          <w:tcPr>
            <w:tcW w:w="1408" w:type="dxa"/>
            <w:vAlign w:val="center"/>
          </w:tcPr>
          <w:p w14:paraId="4788F103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09" w:type="dxa"/>
            <w:vAlign w:val="center"/>
          </w:tcPr>
          <w:p w14:paraId="329B37B6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9F70CA" w:rsidRPr="00F2054A" w14:paraId="3B6166C2" w14:textId="25D4F92B" w:rsidTr="00820387">
        <w:trPr>
          <w:trHeight w:val="71"/>
        </w:trPr>
        <w:tc>
          <w:tcPr>
            <w:tcW w:w="637" w:type="dxa"/>
            <w:vAlign w:val="center"/>
          </w:tcPr>
          <w:p w14:paraId="742EE006" w14:textId="39A73AEC" w:rsidR="009F70CA" w:rsidRPr="004A67E6" w:rsidRDefault="00FD7DC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３</w:t>
            </w:r>
          </w:p>
        </w:tc>
        <w:tc>
          <w:tcPr>
            <w:tcW w:w="7036" w:type="dxa"/>
            <w:vAlign w:val="center"/>
          </w:tcPr>
          <w:p w14:paraId="45554DE0" w14:textId="1A03AED4" w:rsidR="00FD7DCC" w:rsidRPr="004A67E6" w:rsidRDefault="00FD7DCC" w:rsidP="00FD7DCC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歩行者用信号機の表示（歩け）を</w:t>
            </w:r>
            <w:proofErr w:type="spellStart"/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microbit</w:t>
            </w:r>
            <w:proofErr w:type="spellEnd"/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に表示する</w:t>
            </w:r>
          </w:p>
        </w:tc>
        <w:tc>
          <w:tcPr>
            <w:tcW w:w="1408" w:type="dxa"/>
            <w:vAlign w:val="center"/>
          </w:tcPr>
          <w:p w14:paraId="7499626A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09" w:type="dxa"/>
            <w:vAlign w:val="center"/>
          </w:tcPr>
          <w:p w14:paraId="7667A0D6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9F70CA" w:rsidRPr="00F2054A" w14:paraId="60F87D2A" w14:textId="41C5D018" w:rsidTr="00820387">
        <w:trPr>
          <w:trHeight w:val="515"/>
        </w:trPr>
        <w:tc>
          <w:tcPr>
            <w:tcW w:w="637" w:type="dxa"/>
            <w:vAlign w:val="center"/>
          </w:tcPr>
          <w:p w14:paraId="4F4AE546" w14:textId="00165286" w:rsidR="009F70CA" w:rsidRPr="004A67E6" w:rsidRDefault="00FD7DC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４</w:t>
            </w:r>
          </w:p>
        </w:tc>
        <w:tc>
          <w:tcPr>
            <w:tcW w:w="7036" w:type="dxa"/>
            <w:vAlign w:val="center"/>
          </w:tcPr>
          <w:p w14:paraId="074A9695" w14:textId="33E79B67" w:rsidR="009F70CA" w:rsidRPr="004A67E6" w:rsidRDefault="00FD7DC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歩行者用信号機の表示（止れ）を</w:t>
            </w:r>
            <w:proofErr w:type="spellStart"/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microbit</w:t>
            </w:r>
            <w:proofErr w:type="spellEnd"/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に表示する</w:t>
            </w:r>
          </w:p>
        </w:tc>
        <w:tc>
          <w:tcPr>
            <w:tcW w:w="1408" w:type="dxa"/>
            <w:vAlign w:val="center"/>
          </w:tcPr>
          <w:p w14:paraId="537F9809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09" w:type="dxa"/>
            <w:vAlign w:val="center"/>
          </w:tcPr>
          <w:p w14:paraId="5CCCF080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9F70CA" w:rsidRPr="00F2054A" w14:paraId="760EFBE7" w14:textId="25F4FCE1" w:rsidTr="00820387">
        <w:trPr>
          <w:trHeight w:val="410"/>
        </w:trPr>
        <w:tc>
          <w:tcPr>
            <w:tcW w:w="637" w:type="dxa"/>
            <w:vAlign w:val="center"/>
          </w:tcPr>
          <w:p w14:paraId="0409289B" w14:textId="2236CC98" w:rsidR="009F70CA" w:rsidRPr="004A67E6" w:rsidRDefault="00FD7DC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５</w:t>
            </w:r>
          </w:p>
        </w:tc>
        <w:tc>
          <w:tcPr>
            <w:tcW w:w="7036" w:type="dxa"/>
            <w:vAlign w:val="center"/>
          </w:tcPr>
          <w:p w14:paraId="6E677243" w14:textId="3BE4E349" w:rsidR="009F70CA" w:rsidRPr="004A67E6" w:rsidRDefault="00FD7DC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歩行者用信号機がある交差点を再現する</w:t>
            </w:r>
          </w:p>
        </w:tc>
        <w:tc>
          <w:tcPr>
            <w:tcW w:w="1408" w:type="dxa"/>
            <w:vAlign w:val="center"/>
          </w:tcPr>
          <w:p w14:paraId="119757C6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09" w:type="dxa"/>
            <w:vAlign w:val="center"/>
          </w:tcPr>
          <w:p w14:paraId="429609DF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9F70CA" w:rsidRPr="00F2054A" w14:paraId="488AFDB3" w14:textId="0016C328" w:rsidTr="00820387">
        <w:trPr>
          <w:trHeight w:val="433"/>
        </w:trPr>
        <w:tc>
          <w:tcPr>
            <w:tcW w:w="637" w:type="dxa"/>
            <w:vAlign w:val="center"/>
          </w:tcPr>
          <w:p w14:paraId="159D5754" w14:textId="611BD5C3" w:rsidR="009F70CA" w:rsidRPr="004A67E6" w:rsidRDefault="00FD7DC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６</w:t>
            </w:r>
          </w:p>
        </w:tc>
        <w:tc>
          <w:tcPr>
            <w:tcW w:w="7036" w:type="dxa"/>
            <w:vAlign w:val="center"/>
          </w:tcPr>
          <w:p w14:paraId="502BEC42" w14:textId="4BF28ED3" w:rsidR="009F70CA" w:rsidRPr="004A67E6" w:rsidRDefault="00820387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３のときにカッコウの音楽を入れてみる</w:t>
            </w:r>
          </w:p>
        </w:tc>
        <w:tc>
          <w:tcPr>
            <w:tcW w:w="1408" w:type="dxa"/>
            <w:vAlign w:val="center"/>
          </w:tcPr>
          <w:p w14:paraId="40138967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09" w:type="dxa"/>
            <w:vAlign w:val="center"/>
          </w:tcPr>
          <w:p w14:paraId="04497FA5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9F70CA" w:rsidRPr="00F2054A" w14:paraId="16895CDA" w14:textId="5FAAEEA9" w:rsidTr="00820387">
        <w:trPr>
          <w:trHeight w:val="433"/>
        </w:trPr>
        <w:tc>
          <w:tcPr>
            <w:tcW w:w="637" w:type="dxa"/>
            <w:vAlign w:val="center"/>
          </w:tcPr>
          <w:p w14:paraId="5BC37AED" w14:textId="6B23A256" w:rsidR="009F70CA" w:rsidRPr="004A67E6" w:rsidRDefault="00820387" w:rsidP="00EB4381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７</w:t>
            </w:r>
          </w:p>
        </w:tc>
        <w:tc>
          <w:tcPr>
            <w:tcW w:w="7036" w:type="dxa"/>
            <w:vAlign w:val="center"/>
          </w:tcPr>
          <w:p w14:paraId="754FBEB2" w14:textId="6C510C47" w:rsidR="009F70CA" w:rsidRPr="004A67E6" w:rsidRDefault="00820387" w:rsidP="00820387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音が鳴る交差点を再現してみる</w:t>
            </w:r>
          </w:p>
        </w:tc>
        <w:tc>
          <w:tcPr>
            <w:tcW w:w="1408" w:type="dxa"/>
            <w:vAlign w:val="center"/>
          </w:tcPr>
          <w:p w14:paraId="0F53A263" w14:textId="77777777" w:rsidR="009F70CA" w:rsidRPr="004A67E6" w:rsidRDefault="009F70CA" w:rsidP="009F70CA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09" w:type="dxa"/>
            <w:vAlign w:val="center"/>
          </w:tcPr>
          <w:p w14:paraId="3B92A6D5" w14:textId="77777777" w:rsidR="009F70CA" w:rsidRPr="004A67E6" w:rsidRDefault="009F70CA" w:rsidP="009F70CA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</w:tbl>
    <w:p w14:paraId="641E291F" w14:textId="713A8A16" w:rsidR="00A41702" w:rsidRDefault="00DA4268">
      <w:r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06AF8" wp14:editId="4D7D3DD7">
                <wp:simplePos x="0" y="0"/>
                <wp:positionH relativeFrom="column">
                  <wp:posOffset>3177833</wp:posOffset>
                </wp:positionH>
                <wp:positionV relativeFrom="paragraph">
                  <wp:posOffset>136965</wp:posOffset>
                </wp:positionV>
                <wp:extent cx="3019425" cy="1089660"/>
                <wp:effectExtent l="666750" t="0" r="28575" b="15240"/>
                <wp:wrapSquare wrapText="bothSides"/>
                <wp:docPr id="1706779372" name="吹き出し: 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1089660"/>
                        </a:xfrm>
                        <a:prstGeom prst="wedgeRectCallout">
                          <a:avLst>
                            <a:gd name="adj1" fmla="val -70745"/>
                            <a:gd name="adj2" fmla="val -334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9806B" w14:textId="387C0A0C" w:rsidR="00DA4268" w:rsidRPr="00510657" w:rsidRDefault="00DA4268" w:rsidP="0051065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51065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論理ﾌﾞﾛｯｸを使うことで条件分岐</w:t>
                            </w:r>
                          </w:p>
                          <w:p w14:paraId="481F16A7" w14:textId="5A718694" w:rsidR="00510657" w:rsidRPr="00510657" w:rsidRDefault="00510657" w:rsidP="0051065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51065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もし〇〇なら□□、〇〇でなければ△△</w:t>
                            </w:r>
                          </w:p>
                          <w:p w14:paraId="781A1FEA" w14:textId="4C4D68B0" w:rsidR="00510657" w:rsidRPr="00510657" w:rsidRDefault="00510657" w:rsidP="0051065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51065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のように条件で動作をわけることができる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D06AF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4" o:spid="_x0000_s1026" type="#_x0000_t61" style="position:absolute;left:0;text-align:left;margin-left:250.2pt;margin-top:10.8pt;width:237.75pt;height:85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" adj="-4481,10078" fillcolor="white [3201]" strokecolor="#4ea72e [3209]" strokeweight="1pt">
                <v:textbox>
                  <w:txbxContent>
                    <w:p w14:paraId="0459806B" w14:textId="387C0A0C" w:rsidR="00DA4268" w:rsidRPr="00510657" w:rsidRDefault="00DA4268" w:rsidP="00510657">
                      <w:pPr>
                        <w:jc w:val="left"/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510657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論理ﾌﾞﾛｯｸを使うことで条件分岐</w:t>
                      </w:r>
                    </w:p>
                    <w:p w14:paraId="481F16A7" w14:textId="5A718694" w:rsidR="00510657" w:rsidRPr="00510657" w:rsidRDefault="00510657" w:rsidP="00510657">
                      <w:pPr>
                        <w:jc w:val="left"/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 w:rsidRPr="00510657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もし〇〇なら□□、〇〇でなければ△△</w:t>
                      </w:r>
                    </w:p>
                    <w:p w14:paraId="781A1FEA" w14:textId="4C4D68B0" w:rsidR="00510657" w:rsidRPr="00510657" w:rsidRDefault="00510657" w:rsidP="00510657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</w:pPr>
                      <w:r w:rsidRPr="00510657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のように条件で動作をわけることができる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3713">
        <w:rPr>
          <w:rFonts w:ascii="BIZ UDPゴシック" w:eastAsia="BIZ UDPゴシック" w:hAnsi="BIZ UDPゴシック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D910431" wp14:editId="1CC746BA">
            <wp:simplePos x="0" y="0"/>
            <wp:positionH relativeFrom="column">
              <wp:posOffset>83820</wp:posOffset>
            </wp:positionH>
            <wp:positionV relativeFrom="paragraph">
              <wp:posOffset>136525</wp:posOffset>
            </wp:positionV>
            <wp:extent cx="2827020" cy="2778760"/>
            <wp:effectExtent l="0" t="0" r="0" b="2540"/>
            <wp:wrapSquare wrapText="bothSides"/>
            <wp:docPr id="118857340" name="図 1" descr="グラフィカル ユーザー インターフェイス, テキスト, アプリケーション, チャットまたはテキスト メッセージ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57340" name="図 1" descr="グラフィカル ユーザー インターフェイス, テキスト, アプリケーション, チャットまたはテキスト メッセージ&#10;&#10;AI によって生成されたコンテンツは間違っている可能性があります。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1EAACD" w14:textId="27F11010" w:rsidR="007B3713" w:rsidRDefault="007B3713" w:rsidP="00CE1A4D">
      <w:pPr>
        <w:rPr>
          <w:rFonts w:ascii="BIZ UDPゴシック" w:eastAsia="BIZ UDPゴシック" w:hAnsi="BIZ UDPゴシック"/>
          <w:sz w:val="28"/>
          <w:szCs w:val="28"/>
        </w:rPr>
      </w:pPr>
    </w:p>
    <w:p w14:paraId="56790F5F" w14:textId="77777777" w:rsidR="007B3713" w:rsidRDefault="007B3713" w:rsidP="00CE1A4D">
      <w:pPr>
        <w:rPr>
          <w:rFonts w:ascii="BIZ UDPゴシック" w:eastAsia="BIZ UDPゴシック" w:hAnsi="BIZ UDPゴシック"/>
          <w:sz w:val="28"/>
          <w:szCs w:val="28"/>
        </w:rPr>
      </w:pPr>
    </w:p>
    <w:p w14:paraId="7074866F" w14:textId="43BD2000" w:rsidR="007B3713" w:rsidRDefault="006B47E8" w:rsidP="00CE1A4D">
      <w:pPr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81660F" wp14:editId="60D6A710">
                <wp:simplePos x="0" y="0"/>
                <wp:positionH relativeFrom="column">
                  <wp:posOffset>2912012</wp:posOffset>
                </wp:positionH>
                <wp:positionV relativeFrom="paragraph">
                  <wp:posOffset>238955</wp:posOffset>
                </wp:positionV>
                <wp:extent cx="3967382" cy="2426677"/>
                <wp:effectExtent l="0" t="0" r="14605" b="12065"/>
                <wp:wrapNone/>
                <wp:docPr id="1931196756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7382" cy="24266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87D8F" w14:textId="193EB416" w:rsidR="00C977F8" w:rsidRPr="00186BF0" w:rsidRDefault="00C977F8" w:rsidP="00186BF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 w:rsidRPr="00186BF0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作ったデータは指定されたところに保存しましょう（提出）</w:t>
                            </w:r>
                          </w:p>
                          <w:p w14:paraId="389D4623" w14:textId="26E2E9E6" w:rsidR="00C977F8" w:rsidRPr="00186BF0" w:rsidRDefault="00186BF0" w:rsidP="00186BF0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 xml:space="preserve">－　</w:t>
                            </w:r>
                            <w:r w:rsidR="00C977F8" w:rsidRPr="00186BF0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対象のデータ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 xml:space="preserve">　－</w:t>
                            </w:r>
                          </w:p>
                          <w:p w14:paraId="0B6FFBAD" w14:textId="430BF1D1" w:rsidR="00C977F8" w:rsidRPr="00186BF0" w:rsidRDefault="00C977F8" w:rsidP="00186BF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 w:rsidRPr="00186BF0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必ず出す：交差点を再現したデータ</w:t>
                            </w:r>
                          </w:p>
                          <w:p w14:paraId="4BF393BD" w14:textId="44D76495" w:rsidR="00C977F8" w:rsidRPr="00186BF0" w:rsidRDefault="00C977F8" w:rsidP="00186BF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 w:rsidRPr="00186BF0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ﾁｬﾚﾝｼﾞしたものを出す：その③で再現したデータ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1660F" id="正方形/長方形 5" o:spid="_x0000_s1027" style="position:absolute;left:0;text-align:left;margin-left:229.3pt;margin-top:18.8pt;width:312.4pt;height:19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" fillcolor="white [3201]" strokecolor="#4ea72e [3209]" strokeweight="1pt">
                <v:textbox>
                  <w:txbxContent>
                    <w:p w14:paraId="67787D8F" w14:textId="193EB416" w:rsidR="00C977F8" w:rsidRPr="00186BF0" w:rsidRDefault="00C977F8" w:rsidP="00186BF0">
                      <w:pPr>
                        <w:jc w:val="left"/>
                        <w:rPr>
                          <w:rFonts w:ascii="BIZ UDPゴシック" w:eastAsia="BIZ UDPゴシック" w:hAnsi="BIZ UDPゴシック"/>
                          <w:sz w:val="28"/>
                          <w:szCs w:val="32"/>
                        </w:rPr>
                      </w:pPr>
                      <w:r w:rsidRPr="00186BF0">
                        <w:rPr>
                          <w:rFonts w:ascii="BIZ UDPゴシック" w:eastAsia="BIZ UDPゴシック" w:hAnsi="BIZ UDPゴシック" w:hint="eastAsia"/>
                          <w:sz w:val="28"/>
                          <w:szCs w:val="32"/>
                        </w:rPr>
                        <w:t>作ったデータは指定されたところに保存しましょう（提出）</w:t>
                      </w:r>
                    </w:p>
                    <w:p w14:paraId="389D4623" w14:textId="26E2E9E6" w:rsidR="00C977F8" w:rsidRPr="00186BF0" w:rsidRDefault="00186BF0" w:rsidP="00186BF0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8"/>
                          <w:szCs w:val="3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8"/>
                          <w:szCs w:val="32"/>
                        </w:rPr>
                        <w:t xml:space="preserve">－　</w:t>
                      </w:r>
                      <w:r w:rsidR="00C977F8" w:rsidRPr="00186BF0">
                        <w:rPr>
                          <w:rFonts w:ascii="BIZ UDPゴシック" w:eastAsia="BIZ UDPゴシック" w:hAnsi="BIZ UDPゴシック" w:hint="eastAsia"/>
                          <w:sz w:val="28"/>
                          <w:szCs w:val="32"/>
                        </w:rPr>
                        <w:t>対象のデータ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8"/>
                          <w:szCs w:val="32"/>
                        </w:rPr>
                        <w:t xml:space="preserve">　－</w:t>
                      </w:r>
                    </w:p>
                    <w:p w14:paraId="0B6FFBAD" w14:textId="430BF1D1" w:rsidR="00C977F8" w:rsidRPr="00186BF0" w:rsidRDefault="00C977F8" w:rsidP="00186BF0">
                      <w:pPr>
                        <w:jc w:val="left"/>
                        <w:rPr>
                          <w:rFonts w:ascii="BIZ UDPゴシック" w:eastAsia="BIZ UDPゴシック" w:hAnsi="BIZ UDPゴシック"/>
                          <w:sz w:val="28"/>
                          <w:szCs w:val="32"/>
                        </w:rPr>
                      </w:pPr>
                      <w:r w:rsidRPr="00186BF0">
                        <w:rPr>
                          <w:rFonts w:ascii="BIZ UDPゴシック" w:eastAsia="BIZ UDPゴシック" w:hAnsi="BIZ UDPゴシック" w:hint="eastAsia"/>
                          <w:sz w:val="28"/>
                          <w:szCs w:val="32"/>
                        </w:rPr>
                        <w:t>必ず出す：交差点を再現したデータ</w:t>
                      </w:r>
                    </w:p>
                    <w:p w14:paraId="4BF393BD" w14:textId="44D76495" w:rsidR="00C977F8" w:rsidRPr="00186BF0" w:rsidRDefault="00C977F8" w:rsidP="00186BF0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sz w:val="28"/>
                          <w:szCs w:val="32"/>
                        </w:rPr>
                      </w:pPr>
                      <w:r w:rsidRPr="00186BF0">
                        <w:rPr>
                          <w:rFonts w:ascii="BIZ UDPゴシック" w:eastAsia="BIZ UDPゴシック" w:hAnsi="BIZ UDPゴシック" w:hint="eastAsia"/>
                          <w:sz w:val="28"/>
                          <w:szCs w:val="32"/>
                        </w:rPr>
                        <w:t>ﾁｬﾚﾝｼﾞしたものを出す：その③で再現したデータ</w:t>
                      </w:r>
                    </w:p>
                  </w:txbxContent>
                </v:textbox>
              </v:rect>
            </w:pict>
          </mc:Fallback>
        </mc:AlternateContent>
      </w:r>
    </w:p>
    <w:p w14:paraId="230C4E74" w14:textId="77777777" w:rsidR="007B3713" w:rsidRDefault="007B3713" w:rsidP="00CE1A4D">
      <w:pPr>
        <w:rPr>
          <w:rFonts w:ascii="BIZ UDPゴシック" w:eastAsia="BIZ UDPゴシック" w:hAnsi="BIZ UDPゴシック"/>
          <w:sz w:val="28"/>
          <w:szCs w:val="28"/>
        </w:rPr>
      </w:pPr>
    </w:p>
    <w:p w14:paraId="4B9FEA6C" w14:textId="317843C3" w:rsidR="00CE1A4D" w:rsidRPr="00CE1A4D" w:rsidRDefault="00CE1A4D" w:rsidP="00CE1A4D">
      <w:pPr>
        <w:rPr>
          <w:rFonts w:ascii="BIZ UDPゴシック" w:eastAsia="BIZ UDPゴシック" w:hAnsi="BIZ UDPゴシック"/>
          <w:sz w:val="28"/>
          <w:szCs w:val="28"/>
        </w:rPr>
      </w:pPr>
    </w:p>
    <w:p w14:paraId="4CDAABB3" w14:textId="77777777" w:rsidR="00CE1A4D" w:rsidRPr="00CE1A4D" w:rsidRDefault="00CE1A4D" w:rsidP="00CE1A4D">
      <w:pPr>
        <w:rPr>
          <w:rFonts w:ascii="BIZ UDPゴシック" w:eastAsia="BIZ UDPゴシック" w:hAnsi="BIZ UDPゴシック"/>
          <w:sz w:val="28"/>
          <w:szCs w:val="28"/>
        </w:rPr>
      </w:pPr>
    </w:p>
    <w:p w14:paraId="3A0EA9D0" w14:textId="77777777" w:rsidR="00CE1A4D" w:rsidRPr="00CE1A4D" w:rsidRDefault="00CE1A4D" w:rsidP="00CE1A4D">
      <w:pPr>
        <w:rPr>
          <w:rFonts w:ascii="BIZ UDPゴシック" w:eastAsia="BIZ UDPゴシック" w:hAnsi="BIZ UDPゴシック"/>
          <w:sz w:val="28"/>
          <w:szCs w:val="28"/>
        </w:rPr>
      </w:pPr>
    </w:p>
    <w:p w14:paraId="547B8D2E" w14:textId="77777777" w:rsidR="00CE1A4D" w:rsidRPr="00CE1A4D" w:rsidRDefault="00CE1A4D" w:rsidP="00CE1A4D">
      <w:pPr>
        <w:rPr>
          <w:rFonts w:ascii="BIZ UDPゴシック" w:eastAsia="BIZ UDPゴシック" w:hAnsi="BIZ UDPゴシック"/>
          <w:sz w:val="28"/>
          <w:szCs w:val="28"/>
        </w:rPr>
      </w:pPr>
    </w:p>
    <w:sectPr w:rsidR="00CE1A4D" w:rsidRPr="00CE1A4D" w:rsidSect="00DE39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9FE"/>
    <w:rsid w:val="000354C7"/>
    <w:rsid w:val="000E1936"/>
    <w:rsid w:val="00186BF0"/>
    <w:rsid w:val="001E44D5"/>
    <w:rsid w:val="00283492"/>
    <w:rsid w:val="002C7190"/>
    <w:rsid w:val="00404AFB"/>
    <w:rsid w:val="00430569"/>
    <w:rsid w:val="00452E6D"/>
    <w:rsid w:val="004A67E6"/>
    <w:rsid w:val="00510657"/>
    <w:rsid w:val="00533B05"/>
    <w:rsid w:val="00547BB8"/>
    <w:rsid w:val="0055253D"/>
    <w:rsid w:val="00564CDC"/>
    <w:rsid w:val="00646F31"/>
    <w:rsid w:val="006B47E8"/>
    <w:rsid w:val="00762A60"/>
    <w:rsid w:val="00766B58"/>
    <w:rsid w:val="007A3979"/>
    <w:rsid w:val="007B3713"/>
    <w:rsid w:val="007F59D7"/>
    <w:rsid w:val="00820387"/>
    <w:rsid w:val="00841AB9"/>
    <w:rsid w:val="00850864"/>
    <w:rsid w:val="00894B88"/>
    <w:rsid w:val="009039E8"/>
    <w:rsid w:val="00910513"/>
    <w:rsid w:val="00973EEC"/>
    <w:rsid w:val="009F70CA"/>
    <w:rsid w:val="00A006B8"/>
    <w:rsid w:val="00A318F5"/>
    <w:rsid w:val="00A41702"/>
    <w:rsid w:val="00A72A6A"/>
    <w:rsid w:val="00AF0DBB"/>
    <w:rsid w:val="00B34445"/>
    <w:rsid w:val="00B401D3"/>
    <w:rsid w:val="00BA3021"/>
    <w:rsid w:val="00C977F8"/>
    <w:rsid w:val="00CC2423"/>
    <w:rsid w:val="00CE1A4D"/>
    <w:rsid w:val="00D76265"/>
    <w:rsid w:val="00DA4268"/>
    <w:rsid w:val="00DE39FE"/>
    <w:rsid w:val="00E54626"/>
    <w:rsid w:val="00EB4381"/>
    <w:rsid w:val="00EF0673"/>
    <w:rsid w:val="00F066E6"/>
    <w:rsid w:val="00F2054A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662A07"/>
  <w15:chartTrackingRefBased/>
  <w15:docId w15:val="{BC9E8377-1977-4EAB-B33C-CDAF04A0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39F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39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39F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39F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39F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39F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39F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39F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39F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39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39F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39F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39F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39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39F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39F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39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39F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39F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39F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39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39F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39F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F0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光朗 熊谷</dc:creator>
  <cp:keywords/>
  <dc:description/>
  <cp:lastModifiedBy>浩幸 村松</cp:lastModifiedBy>
  <cp:revision>38</cp:revision>
  <dcterms:created xsi:type="dcterms:W3CDTF">2025-02-01T20:36:00Z</dcterms:created>
  <dcterms:modified xsi:type="dcterms:W3CDTF">2025-08-26T06:35:00Z</dcterms:modified>
</cp:coreProperties>
</file>